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D6" w:rsidRDefault="009854D6"/>
    <w:p w:rsidR="009854D6" w:rsidRPr="009854D6" w:rsidRDefault="009854D6" w:rsidP="009854D6"/>
    <w:p w:rsidR="009854D6" w:rsidRPr="009854D6" w:rsidRDefault="009854D6" w:rsidP="009854D6"/>
    <w:p w:rsidR="009854D6" w:rsidRDefault="009854D6" w:rsidP="009854D6"/>
    <w:p w:rsidR="009854D6" w:rsidRDefault="009854D6" w:rsidP="009854D6">
      <w:pPr>
        <w:pStyle w:val="Default"/>
        <w:rPr>
          <w:sz w:val="23"/>
          <w:szCs w:val="23"/>
        </w:rPr>
      </w:pPr>
      <w:r>
        <w:rPr>
          <w:sz w:val="23"/>
          <w:szCs w:val="23"/>
        </w:rPr>
        <w:t xml:space="preserve"> </w:t>
      </w:r>
    </w:p>
    <w:p w:rsidR="009854D6" w:rsidRDefault="009854D6" w:rsidP="009854D6">
      <w:pPr>
        <w:pStyle w:val="Default"/>
        <w:rPr>
          <w:color w:val="auto"/>
          <w:sz w:val="32"/>
          <w:szCs w:val="32"/>
        </w:rPr>
      </w:pPr>
      <w:r>
        <w:rPr>
          <w:rFonts w:ascii="Calibri" w:hAnsi="Calibri" w:cs="Calibri"/>
          <w:b/>
          <w:bCs/>
          <w:color w:val="auto"/>
          <w:sz w:val="32"/>
          <w:szCs w:val="32"/>
        </w:rPr>
        <w:t xml:space="preserve">TAG </w:t>
      </w:r>
      <w:bookmarkStart w:id="0" w:name="_GoBack"/>
      <w:bookmarkEnd w:id="0"/>
      <w:r>
        <w:rPr>
          <w:rFonts w:ascii="Calibri" w:hAnsi="Calibri" w:cs="Calibri"/>
          <w:b/>
          <w:bCs/>
          <w:color w:val="auto"/>
          <w:sz w:val="32"/>
          <w:szCs w:val="32"/>
        </w:rPr>
        <w:t xml:space="preserve">PROGRAM OVERVIEW </w:t>
      </w:r>
    </w:p>
    <w:p w:rsidR="009854D6" w:rsidRDefault="009854D6" w:rsidP="009854D6">
      <w:pPr>
        <w:pStyle w:val="Default"/>
        <w:rPr>
          <w:rFonts w:ascii="Calibri" w:hAnsi="Calibri" w:cs="Calibri"/>
          <w:color w:val="auto"/>
          <w:sz w:val="23"/>
          <w:szCs w:val="23"/>
        </w:rPr>
      </w:pPr>
      <w:r>
        <w:rPr>
          <w:rFonts w:ascii="Calibri" w:hAnsi="Calibri" w:cs="Calibri"/>
          <w:color w:val="auto"/>
          <w:sz w:val="23"/>
          <w:szCs w:val="23"/>
        </w:rPr>
        <w:t xml:space="preserve">The following information is provided annually to parents of students receiving gifted services. </w:t>
      </w:r>
    </w:p>
    <w:p w:rsidR="009854D6" w:rsidRDefault="009854D6" w:rsidP="009854D6">
      <w:pPr>
        <w:pStyle w:val="Default"/>
        <w:rPr>
          <w:rFonts w:ascii="Calibri" w:hAnsi="Calibri" w:cs="Calibri"/>
          <w:color w:val="auto"/>
          <w:sz w:val="23"/>
          <w:szCs w:val="23"/>
        </w:rPr>
      </w:pPr>
      <w:r>
        <w:rPr>
          <w:rFonts w:ascii="Calibri" w:hAnsi="Calibri" w:cs="Calibri"/>
          <w:color w:val="auto"/>
          <w:sz w:val="23"/>
          <w:szCs w:val="23"/>
        </w:rPr>
        <w:t xml:space="preserve">The Talented and Gifted (TAG) program in the Fulton County School System provides enriching learning experiences for the intellectually advanced and exceptionally creative student. Gifted services are available in all Fulton County schools for students in kindergarten through grade 12. The program meets all requirements of the Georgia Department of Education and provides diverse, high-quality opportunities for the student. All TAG teachers in Fulton County hold an endorsement in Gifted Education from the Professional Standards Commission. These specially-trained educators guide the gifted student in ways that maximize the child’s unique learning characteristics, interests, personal needs, and capabilities. </w:t>
      </w:r>
    </w:p>
    <w:p w:rsidR="009854D6" w:rsidRDefault="009854D6" w:rsidP="009854D6">
      <w:pPr>
        <w:pStyle w:val="Default"/>
        <w:rPr>
          <w:rFonts w:ascii="Calibri" w:hAnsi="Calibri" w:cs="Calibri"/>
          <w:color w:val="auto"/>
          <w:sz w:val="23"/>
          <w:szCs w:val="23"/>
        </w:rPr>
      </w:pPr>
      <w:r>
        <w:rPr>
          <w:rFonts w:ascii="Calibri" w:hAnsi="Calibri" w:cs="Calibri"/>
          <w:color w:val="auto"/>
          <w:sz w:val="23"/>
          <w:szCs w:val="23"/>
        </w:rPr>
        <w:t xml:space="preserve">At all grade levels, the goals are to: </w:t>
      </w:r>
    </w:p>
    <w:p w:rsidR="009854D6" w:rsidRDefault="009854D6" w:rsidP="009854D6">
      <w:pPr>
        <w:pStyle w:val="Default"/>
        <w:rPr>
          <w:rFonts w:ascii="Calibri" w:hAnsi="Calibri" w:cs="Calibri"/>
          <w:color w:val="auto"/>
          <w:sz w:val="23"/>
          <w:szCs w:val="23"/>
        </w:rPr>
      </w:pPr>
      <w:r>
        <w:rPr>
          <w:rFonts w:ascii="Calibri" w:hAnsi="Calibri" w:cs="Calibri"/>
          <w:color w:val="auto"/>
          <w:sz w:val="23"/>
          <w:szCs w:val="23"/>
        </w:rPr>
        <w:t xml:space="preserve"> Develop advanced research methods and independent learning. </w:t>
      </w:r>
    </w:p>
    <w:p w:rsidR="009854D6" w:rsidRDefault="009854D6" w:rsidP="009854D6">
      <w:pPr>
        <w:pStyle w:val="Default"/>
        <w:rPr>
          <w:rFonts w:ascii="Calibri" w:hAnsi="Calibri" w:cs="Calibri"/>
          <w:color w:val="auto"/>
          <w:sz w:val="23"/>
          <w:szCs w:val="23"/>
        </w:rPr>
      </w:pPr>
      <w:r>
        <w:rPr>
          <w:rFonts w:ascii="Calibri" w:hAnsi="Calibri" w:cs="Calibri"/>
          <w:color w:val="auto"/>
          <w:sz w:val="23"/>
          <w:szCs w:val="23"/>
        </w:rPr>
        <w:t xml:space="preserve"> Generate new ideas and products. </w:t>
      </w:r>
    </w:p>
    <w:p w:rsidR="009854D6" w:rsidRDefault="009854D6" w:rsidP="009854D6">
      <w:pPr>
        <w:pStyle w:val="Default"/>
        <w:rPr>
          <w:rFonts w:ascii="Calibri" w:hAnsi="Calibri" w:cs="Calibri"/>
          <w:color w:val="auto"/>
          <w:sz w:val="23"/>
          <w:szCs w:val="23"/>
        </w:rPr>
      </w:pPr>
      <w:r>
        <w:rPr>
          <w:rFonts w:ascii="Calibri" w:hAnsi="Calibri" w:cs="Calibri"/>
          <w:color w:val="auto"/>
          <w:sz w:val="23"/>
          <w:szCs w:val="23"/>
        </w:rPr>
        <w:t xml:space="preserve"> Develop higher order and critical thinking skills. </w:t>
      </w:r>
    </w:p>
    <w:p w:rsidR="0072695D" w:rsidRPr="009854D6" w:rsidRDefault="009854D6" w:rsidP="009854D6">
      <w:r>
        <w:rPr>
          <w:rFonts w:ascii="Calibri" w:hAnsi="Calibri" w:cs="Calibri"/>
          <w:sz w:val="23"/>
          <w:szCs w:val="23"/>
        </w:rPr>
        <w:t> Develop advanced communication skills.</w:t>
      </w:r>
    </w:p>
    <w:sectPr w:rsidR="0072695D" w:rsidRPr="00985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D6"/>
    <w:rsid w:val="0072695D"/>
    <w:rsid w:val="0098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A2944-BB09-4EB6-90C2-FC138403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54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Damelio, Maryann</dc:creator>
  <cp:keywords/>
  <dc:description/>
  <cp:lastModifiedBy>Damelio, Maryann</cp:lastModifiedBy>
  <cp:revision>1</cp:revision>
  <dcterms:created xsi:type="dcterms:W3CDTF">2015-08-07T17:12:00Z</dcterms:created>
  <dcterms:modified xsi:type="dcterms:W3CDTF">2015-08-07T17:12:00Z</dcterms:modified>
</cp:coreProperties>
</file>